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</w:rPr>
      </w:pPr>
      <w:r>
        <w:rPr>
          <w:rFonts w:hint="eastAsia"/>
          <w:sz w:val="22"/>
        </w:rPr>
        <w:t>附：</w:t>
      </w:r>
    </w:p>
    <w:p/>
    <w:p>
      <w:pPr>
        <w:topLinePunct/>
        <w:adjustRightInd w:val="0"/>
        <w:jc w:val="center"/>
        <w:rPr>
          <w:rFonts w:ascii="黑体" w:hAnsi="Times New Roman" w:eastAsia="黑体"/>
          <w:sz w:val="32"/>
          <w:szCs w:val="32"/>
        </w:rPr>
      </w:pPr>
      <w:bookmarkStart w:id="0" w:name="_GoBack"/>
      <w:r>
        <w:rPr>
          <w:rFonts w:hint="eastAsia" w:ascii="黑体" w:hAnsi="Times New Roman" w:eastAsia="黑体"/>
          <w:sz w:val="32"/>
          <w:szCs w:val="32"/>
        </w:rPr>
        <w:t>培 训 班 回 执</w:t>
      </w:r>
      <w:bookmarkEnd w:id="0"/>
    </w:p>
    <w:p>
      <w:pPr>
        <w:topLinePunct/>
        <w:adjustRightInd w:val="0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715"/>
        <w:gridCol w:w="2353"/>
        <w:gridCol w:w="1134"/>
        <w:gridCol w:w="283"/>
        <w:gridCol w:w="992"/>
        <w:gridCol w:w="1134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 名</w:t>
            </w:r>
          </w:p>
        </w:tc>
        <w:tc>
          <w:tcPr>
            <w:tcW w:w="2353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461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7357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    务</w:t>
            </w:r>
          </w:p>
        </w:tc>
        <w:tc>
          <w:tcPr>
            <w:tcW w:w="2353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jc w:val="center"/>
        </w:trPr>
        <w:tc>
          <w:tcPr>
            <w:tcW w:w="1715" w:type="dxa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7357" w:type="dxa"/>
            <w:gridSpan w:val="6"/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p>
      <w:pPr>
        <w:ind w:left="3570" w:leftChars="1700" w:firstLine="1470" w:firstLineChars="7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注：请将此报名表发送至</w:t>
      </w:r>
      <w:r>
        <w:rPr>
          <w:rFonts w:ascii="楷体" w:hAnsi="楷体" w:eastAsia="楷体"/>
        </w:rPr>
        <w:t>crrcatcourse@163.com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A52C8"/>
    <w:rsid w:val="475A52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y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2018-06-20T03:13:00Z</dcterms:created>
  <dc:creator>guoyang</dc:creator>
  <cp:lastModifiedBy>guoyang</cp:lastModifiedBy>
  <dcterms:modified xsi:type="dcterms:W3CDTF">2018-06-20T03:14:14Z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